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9CE9" w14:textId="77777777" w:rsidR="00D764CF" w:rsidRDefault="002D1A8B"/>
    <w:p w14:paraId="66F09CB0" w14:textId="1B1FF3EB" w:rsidR="00CD5118" w:rsidRDefault="008A7126" w:rsidP="008A7126">
      <w:pPr>
        <w:jc w:val="right"/>
      </w:pPr>
      <w:r>
        <w:rPr>
          <w:noProof/>
          <w:lang w:eastAsia="de-DE"/>
        </w:rPr>
        <w:drawing>
          <wp:inline distT="0" distB="0" distL="0" distR="0" wp14:anchorId="7D106D02" wp14:editId="1B076D88">
            <wp:extent cx="1828625" cy="914312"/>
            <wp:effectExtent l="0" t="0" r="635" b="635"/>
            <wp:docPr id="1" name="Bild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7" cy="9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9D9B" w14:textId="77777777" w:rsidR="00195302" w:rsidRDefault="00195302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</w:p>
    <w:p w14:paraId="4D1CB43A" w14:textId="77777777" w:rsidR="00E77C03" w:rsidRPr="00A5586C" w:rsidRDefault="00E77C03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A5586C">
        <w:rPr>
          <w:rFonts w:ascii="Arial" w:hAnsi="Arial" w:cs="Arial"/>
          <w:b/>
          <w:sz w:val="44"/>
          <w:szCs w:val="44"/>
        </w:rPr>
        <w:t>PRESSEINFORMATION</w:t>
      </w:r>
    </w:p>
    <w:p w14:paraId="3041EBE8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291E3486" w14:textId="06D1AFC1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Becker-Antriebe GmbH</w:t>
      </w:r>
    </w:p>
    <w:p w14:paraId="355045FF" w14:textId="2A0BE21E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Friedrich-Ebert-Straße 2-4</w:t>
      </w:r>
    </w:p>
    <w:p w14:paraId="639A1B08" w14:textId="6642418B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35764 Sinn</w:t>
      </w:r>
    </w:p>
    <w:p w14:paraId="16D95F92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708DFA5F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37B80A7E" w14:textId="217FE044" w:rsidR="00634844" w:rsidRPr="008A7126" w:rsidRDefault="008A7126" w:rsidP="00E77C03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Becker</w:t>
      </w:r>
      <w:r w:rsidR="00420A0E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Antriebe: </w:t>
      </w:r>
    </w:p>
    <w:p w14:paraId="2A775599" w14:textId="2EC65437" w:rsidR="00634844" w:rsidRPr="008A7126" w:rsidRDefault="00634844" w:rsidP="00E77C0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8A7126">
        <w:rPr>
          <w:rFonts w:ascii="Arial" w:hAnsi="Arial" w:cs="Arial"/>
          <w:b/>
          <w:sz w:val="32"/>
          <w:szCs w:val="32"/>
        </w:rPr>
        <w:t xml:space="preserve">Neue Ausbildungswerkstatt </w:t>
      </w:r>
      <w:r w:rsidR="00B45E61">
        <w:rPr>
          <w:rFonts w:ascii="Arial" w:hAnsi="Arial" w:cs="Arial"/>
          <w:b/>
          <w:sz w:val="32"/>
          <w:szCs w:val="32"/>
        </w:rPr>
        <w:t xml:space="preserve">- </w:t>
      </w:r>
      <w:r w:rsidR="00A943B8" w:rsidRPr="008A7126">
        <w:rPr>
          <w:rFonts w:ascii="Arial" w:hAnsi="Arial" w:cs="Arial"/>
          <w:b/>
          <w:sz w:val="32"/>
          <w:szCs w:val="32"/>
        </w:rPr>
        <w:t>ein Bau</w:t>
      </w:r>
      <w:r w:rsidRPr="008A7126">
        <w:rPr>
          <w:rFonts w:ascii="Arial" w:hAnsi="Arial" w:cs="Arial"/>
          <w:b/>
          <w:sz w:val="32"/>
          <w:szCs w:val="32"/>
        </w:rPr>
        <w:t xml:space="preserve">stein für </w:t>
      </w:r>
      <w:r w:rsidR="00A943B8" w:rsidRPr="008A7126">
        <w:rPr>
          <w:rFonts w:ascii="Arial" w:hAnsi="Arial" w:cs="Arial"/>
          <w:b/>
          <w:sz w:val="32"/>
          <w:szCs w:val="32"/>
        </w:rPr>
        <w:t xml:space="preserve">die </w:t>
      </w:r>
      <w:r w:rsidRPr="008A7126">
        <w:rPr>
          <w:rFonts w:ascii="Arial" w:hAnsi="Arial" w:cs="Arial"/>
          <w:b/>
          <w:sz w:val="32"/>
          <w:szCs w:val="32"/>
        </w:rPr>
        <w:t>Zukunft</w:t>
      </w:r>
    </w:p>
    <w:p w14:paraId="3F1B8F8C" w14:textId="77777777" w:rsidR="00634844" w:rsidRPr="00E77C03" w:rsidRDefault="00634844" w:rsidP="00E77C03">
      <w:pPr>
        <w:spacing w:line="276" w:lineRule="auto"/>
        <w:rPr>
          <w:rFonts w:ascii="Arial" w:hAnsi="Arial" w:cs="Arial"/>
        </w:rPr>
      </w:pPr>
    </w:p>
    <w:p w14:paraId="33BD6176" w14:textId="77777777" w:rsidR="00A920C1" w:rsidRDefault="00634844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  <w:b/>
        </w:rPr>
        <w:t>(Sinn).</w:t>
      </w:r>
      <w:r w:rsidRPr="00E77C03">
        <w:rPr>
          <w:rFonts w:ascii="Arial" w:hAnsi="Arial" w:cs="Arial"/>
        </w:rPr>
        <w:t xml:space="preserve"> </w:t>
      </w:r>
      <w:r w:rsidR="00CB7A46">
        <w:rPr>
          <w:rFonts w:ascii="Arial" w:hAnsi="Arial" w:cs="Arial"/>
        </w:rPr>
        <w:t xml:space="preserve">Becker-Antriebe eröffnet seine neue Ausbildungswerkstatt am Firmensitz in Sinn. </w:t>
      </w:r>
      <w:r w:rsidR="00C22BB8">
        <w:rPr>
          <w:rFonts w:ascii="Arial" w:hAnsi="Arial" w:cs="Arial"/>
        </w:rPr>
        <w:t>„</w:t>
      </w:r>
      <w:r w:rsidR="00CD5118" w:rsidRPr="00E77C03">
        <w:rPr>
          <w:rFonts w:ascii="Arial" w:hAnsi="Arial" w:cs="Arial"/>
        </w:rPr>
        <w:t xml:space="preserve">Ein wichtiger Baustein, um uns </w:t>
      </w:r>
      <w:r w:rsidR="00CB7A46">
        <w:rPr>
          <w:rFonts w:ascii="Arial" w:hAnsi="Arial" w:cs="Arial"/>
        </w:rPr>
        <w:t>für die Ausbildung</w:t>
      </w:r>
      <w:r w:rsidR="00CB7A46" w:rsidRPr="00E77C03">
        <w:rPr>
          <w:rFonts w:ascii="Arial" w:hAnsi="Arial" w:cs="Arial"/>
        </w:rPr>
        <w:t xml:space="preserve"> </w:t>
      </w:r>
      <w:r w:rsidR="00CB7A46">
        <w:rPr>
          <w:rFonts w:ascii="Arial" w:hAnsi="Arial" w:cs="Arial"/>
        </w:rPr>
        <w:t xml:space="preserve">von Elektronikern </w:t>
      </w:r>
      <w:r w:rsidR="00CD5118" w:rsidRPr="00E77C03">
        <w:rPr>
          <w:rFonts w:ascii="Arial" w:hAnsi="Arial" w:cs="Arial"/>
        </w:rPr>
        <w:t>aufzustellen“</w:t>
      </w:r>
      <w:r w:rsidR="00254FC8" w:rsidRPr="00E77C03">
        <w:rPr>
          <w:rFonts w:ascii="Arial" w:hAnsi="Arial" w:cs="Arial"/>
        </w:rPr>
        <w:t xml:space="preserve">, erklärt </w:t>
      </w:r>
      <w:r w:rsidR="00CB7A46">
        <w:rPr>
          <w:rFonts w:ascii="Arial" w:hAnsi="Arial" w:cs="Arial"/>
        </w:rPr>
        <w:t>Andr</w:t>
      </w:r>
      <w:r w:rsidR="00C22BB8">
        <w:rPr>
          <w:rFonts w:ascii="Arial" w:hAnsi="Arial" w:cs="Arial"/>
        </w:rPr>
        <w:t>é</w:t>
      </w:r>
      <w:r w:rsidR="00CB7A46">
        <w:rPr>
          <w:rFonts w:ascii="Arial" w:hAnsi="Arial" w:cs="Arial"/>
        </w:rPr>
        <w:t xml:space="preserve"> Wi</w:t>
      </w:r>
      <w:r w:rsidR="00C22BB8">
        <w:rPr>
          <w:rFonts w:ascii="Arial" w:hAnsi="Arial" w:cs="Arial"/>
        </w:rPr>
        <w:t>ß</w:t>
      </w:r>
      <w:r w:rsidR="00CB7A46">
        <w:rPr>
          <w:rFonts w:ascii="Arial" w:hAnsi="Arial" w:cs="Arial"/>
        </w:rPr>
        <w:t>ing</w:t>
      </w:r>
      <w:r w:rsidR="00254FC8" w:rsidRPr="00E77C03">
        <w:rPr>
          <w:rFonts w:ascii="Arial" w:hAnsi="Arial" w:cs="Arial"/>
        </w:rPr>
        <w:t xml:space="preserve">, </w:t>
      </w:r>
      <w:r w:rsidR="00CB7A46">
        <w:rPr>
          <w:rFonts w:ascii="Arial" w:hAnsi="Arial" w:cs="Arial"/>
        </w:rPr>
        <w:t>Technischer Direktor</w:t>
      </w:r>
      <w:r w:rsidR="00CB7A46" w:rsidRPr="00E77C03">
        <w:rPr>
          <w:rFonts w:ascii="Arial" w:hAnsi="Arial" w:cs="Arial"/>
        </w:rPr>
        <w:t xml:space="preserve"> </w:t>
      </w:r>
      <w:r w:rsidR="00CD5118" w:rsidRPr="00E77C03">
        <w:rPr>
          <w:rFonts w:ascii="Arial" w:hAnsi="Arial" w:cs="Arial"/>
        </w:rPr>
        <w:t>von Becker</w:t>
      </w:r>
      <w:r w:rsidR="00420A0E">
        <w:rPr>
          <w:rFonts w:ascii="Arial" w:hAnsi="Arial" w:cs="Arial"/>
        </w:rPr>
        <w:t>-</w:t>
      </w:r>
      <w:r w:rsidR="00CD5118" w:rsidRPr="00E77C03">
        <w:rPr>
          <w:rFonts w:ascii="Arial" w:hAnsi="Arial" w:cs="Arial"/>
        </w:rPr>
        <w:t>Antriebe</w:t>
      </w:r>
      <w:r w:rsidR="00CB7A46">
        <w:rPr>
          <w:rFonts w:ascii="Arial" w:hAnsi="Arial" w:cs="Arial"/>
        </w:rPr>
        <w:t>.</w:t>
      </w:r>
      <w:r w:rsidR="00CD5118" w:rsidRPr="00E77C03">
        <w:rPr>
          <w:rFonts w:ascii="Arial" w:hAnsi="Arial" w:cs="Arial"/>
        </w:rPr>
        <w:t xml:space="preserve"> </w:t>
      </w:r>
      <w:r w:rsidR="00CB7A46">
        <w:rPr>
          <w:rFonts w:ascii="Arial" w:hAnsi="Arial" w:cs="Arial"/>
        </w:rPr>
        <w:t>Seit Anfang des Jahres</w:t>
      </w:r>
      <w:r w:rsidR="00C22BB8">
        <w:rPr>
          <w:rFonts w:ascii="Arial" w:hAnsi="Arial" w:cs="Arial"/>
        </w:rPr>
        <w:t xml:space="preserve"> stehen </w:t>
      </w:r>
      <w:r w:rsidR="009551F5">
        <w:rPr>
          <w:rFonts w:ascii="Arial" w:hAnsi="Arial" w:cs="Arial"/>
        </w:rPr>
        <w:t>hierfür bis zu 80</w:t>
      </w:r>
      <w:r w:rsidR="009C0A4C" w:rsidRPr="00E77C03">
        <w:rPr>
          <w:rFonts w:ascii="Arial" w:hAnsi="Arial" w:cs="Arial"/>
        </w:rPr>
        <w:t xml:space="preserve"> </w:t>
      </w:r>
      <w:r w:rsidR="00965193" w:rsidRPr="00E77C03">
        <w:rPr>
          <w:rFonts w:ascii="Arial" w:hAnsi="Arial" w:cs="Arial"/>
        </w:rPr>
        <w:t>qm</w:t>
      </w:r>
      <w:r w:rsidR="00A920C1">
        <w:rPr>
          <w:rFonts w:ascii="Arial" w:hAnsi="Arial" w:cs="Arial"/>
        </w:rPr>
        <w:t xml:space="preserve"> zur Verfügung</w:t>
      </w:r>
      <w:r w:rsidR="009551F5">
        <w:rPr>
          <w:rFonts w:ascii="Arial" w:hAnsi="Arial" w:cs="Arial"/>
        </w:rPr>
        <w:t>,</w:t>
      </w:r>
      <w:r w:rsidR="00965193" w:rsidRPr="00E77C03">
        <w:rPr>
          <w:rFonts w:ascii="Arial" w:hAnsi="Arial" w:cs="Arial"/>
        </w:rPr>
        <w:t xml:space="preserve"> </w:t>
      </w:r>
      <w:r w:rsidR="009551F5">
        <w:rPr>
          <w:rFonts w:ascii="Arial" w:hAnsi="Arial" w:cs="Arial"/>
        </w:rPr>
        <w:t>auf denen Schulungsräume und Labore untergebracht sind</w:t>
      </w:r>
      <w:r w:rsidR="00A920C1">
        <w:rPr>
          <w:rFonts w:ascii="Arial" w:hAnsi="Arial" w:cs="Arial"/>
        </w:rPr>
        <w:t xml:space="preserve">. </w:t>
      </w:r>
      <w:r w:rsidR="00CD5118" w:rsidRPr="00E77C03">
        <w:rPr>
          <w:rFonts w:ascii="Arial" w:hAnsi="Arial" w:cs="Arial"/>
        </w:rPr>
        <w:t>„</w:t>
      </w:r>
      <w:r w:rsidR="009F73A0" w:rsidRPr="00E77C03">
        <w:rPr>
          <w:rFonts w:ascii="Arial" w:hAnsi="Arial" w:cs="Arial"/>
        </w:rPr>
        <w:t>Eine optimale Ausbildung</w:t>
      </w:r>
      <w:r w:rsidR="00693A5E">
        <w:rPr>
          <w:rFonts w:ascii="Arial" w:hAnsi="Arial" w:cs="Arial"/>
        </w:rPr>
        <w:t>ssituation hilft uns bei der Ansprache guter Lehrlinge und ist eine gezielte Investition</w:t>
      </w:r>
      <w:r w:rsidR="00A920C1">
        <w:rPr>
          <w:rFonts w:ascii="Arial" w:hAnsi="Arial" w:cs="Arial"/>
        </w:rPr>
        <w:t>,</w:t>
      </w:r>
      <w:r w:rsidR="00693A5E">
        <w:rPr>
          <w:rFonts w:ascii="Arial" w:hAnsi="Arial" w:cs="Arial"/>
        </w:rPr>
        <w:t xml:space="preserve"> um auch langfristig </w:t>
      </w:r>
      <w:r w:rsidR="00CD5118" w:rsidRPr="00E77C03">
        <w:rPr>
          <w:rFonts w:ascii="Arial" w:hAnsi="Arial" w:cs="Arial"/>
        </w:rPr>
        <w:t xml:space="preserve">auf bestgeschulte Fachkräfte zugreifen </w:t>
      </w:r>
      <w:r w:rsidR="00693A5E">
        <w:rPr>
          <w:rFonts w:ascii="Arial" w:hAnsi="Arial" w:cs="Arial"/>
        </w:rPr>
        <w:t xml:space="preserve">zu </w:t>
      </w:r>
      <w:r w:rsidR="00CD5118" w:rsidRPr="00E77C03">
        <w:rPr>
          <w:rFonts w:ascii="Arial" w:hAnsi="Arial" w:cs="Arial"/>
        </w:rPr>
        <w:t>können</w:t>
      </w:r>
      <w:r w:rsidR="00693A5E">
        <w:rPr>
          <w:rFonts w:ascii="Arial" w:hAnsi="Arial" w:cs="Arial"/>
        </w:rPr>
        <w:t xml:space="preserve">:  nämlich </w:t>
      </w:r>
      <w:r w:rsidR="00A920C1">
        <w:rPr>
          <w:rFonts w:ascii="Arial" w:hAnsi="Arial" w:cs="Arial"/>
        </w:rPr>
        <w:t xml:space="preserve">auf </w:t>
      </w:r>
      <w:r w:rsidR="00693A5E">
        <w:rPr>
          <w:rFonts w:ascii="Arial" w:hAnsi="Arial" w:cs="Arial"/>
        </w:rPr>
        <w:t>die eigenen</w:t>
      </w:r>
      <w:r w:rsidR="00CD5118" w:rsidRPr="00E77C03">
        <w:rPr>
          <w:rFonts w:ascii="Arial" w:hAnsi="Arial" w:cs="Arial"/>
        </w:rPr>
        <w:t>“</w:t>
      </w:r>
      <w:r w:rsidR="00661840" w:rsidRPr="00E77C03">
        <w:rPr>
          <w:rFonts w:ascii="Arial" w:hAnsi="Arial" w:cs="Arial"/>
        </w:rPr>
        <w:t>, ergänzt er</w:t>
      </w:r>
      <w:r w:rsidR="00965193" w:rsidRPr="00E77C03">
        <w:rPr>
          <w:rFonts w:ascii="Arial" w:hAnsi="Arial" w:cs="Arial"/>
        </w:rPr>
        <w:t xml:space="preserve">. </w:t>
      </w:r>
    </w:p>
    <w:p w14:paraId="49B84537" w14:textId="77777777" w:rsidR="00A920C1" w:rsidRDefault="00A920C1" w:rsidP="00E77C03">
      <w:pPr>
        <w:spacing w:line="276" w:lineRule="auto"/>
        <w:rPr>
          <w:rFonts w:ascii="Arial" w:hAnsi="Arial" w:cs="Arial"/>
        </w:rPr>
      </w:pPr>
    </w:p>
    <w:p w14:paraId="0373F9C7" w14:textId="0350B18E" w:rsidR="00E97E62" w:rsidRDefault="00775F36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 xml:space="preserve">Becker fertigt Antriebe und Steuerungen für Rollläden, Sonnenschutz und Sonderanwendungen sowie Produkte zur Hausautomatisierung. </w:t>
      </w:r>
      <w:r w:rsidR="00965193" w:rsidRPr="00E77C03">
        <w:rPr>
          <w:rFonts w:ascii="Arial" w:hAnsi="Arial" w:cs="Arial"/>
        </w:rPr>
        <w:t>Die größte</w:t>
      </w:r>
      <w:r w:rsidR="009F73A0" w:rsidRPr="00E77C03">
        <w:rPr>
          <w:rFonts w:ascii="Arial" w:hAnsi="Arial" w:cs="Arial"/>
        </w:rPr>
        <w:t xml:space="preserve"> Zukunftsherausforderung für Unternehmen ist </w:t>
      </w:r>
      <w:r w:rsidR="00E97E62" w:rsidRPr="00E77C03">
        <w:rPr>
          <w:rFonts w:ascii="Arial" w:hAnsi="Arial" w:cs="Arial"/>
        </w:rPr>
        <w:t>der Fachkräftemangel</w:t>
      </w:r>
      <w:r w:rsidR="00661840" w:rsidRPr="00E77C03">
        <w:rPr>
          <w:rFonts w:ascii="Arial" w:hAnsi="Arial" w:cs="Arial"/>
        </w:rPr>
        <w:t xml:space="preserve">. </w:t>
      </w:r>
      <w:r w:rsidR="00965193" w:rsidRPr="00E77C03">
        <w:rPr>
          <w:rFonts w:ascii="Arial" w:hAnsi="Arial" w:cs="Arial"/>
        </w:rPr>
        <w:t xml:space="preserve">Und die Lösung </w:t>
      </w:r>
      <w:r w:rsidR="008221DF" w:rsidRPr="00E77C03">
        <w:rPr>
          <w:rFonts w:ascii="Arial" w:hAnsi="Arial" w:cs="Arial"/>
        </w:rPr>
        <w:t xml:space="preserve">setzt direkt bei einer sehr guten </w:t>
      </w:r>
      <w:r w:rsidR="00965193" w:rsidRPr="00E77C03">
        <w:rPr>
          <w:rFonts w:ascii="Arial" w:hAnsi="Arial" w:cs="Arial"/>
        </w:rPr>
        <w:t>Ausbildung an</w:t>
      </w:r>
      <w:r w:rsidR="008221DF" w:rsidRPr="00E77C03">
        <w:rPr>
          <w:rFonts w:ascii="Arial" w:hAnsi="Arial" w:cs="Arial"/>
        </w:rPr>
        <w:t xml:space="preserve">, denn </w:t>
      </w:r>
      <w:r w:rsidRPr="00E77C03">
        <w:rPr>
          <w:rFonts w:ascii="Arial" w:hAnsi="Arial" w:cs="Arial"/>
        </w:rPr>
        <w:t>Lehrlinge</w:t>
      </w:r>
      <w:r w:rsidR="008221DF" w:rsidRPr="00E77C03">
        <w:rPr>
          <w:rFonts w:ascii="Arial" w:hAnsi="Arial" w:cs="Arial"/>
        </w:rPr>
        <w:t xml:space="preserve"> können sich ihr Wunschunternehmen mittlerweile aussuchen</w:t>
      </w:r>
      <w:r w:rsidR="00965193" w:rsidRPr="00E77C03">
        <w:rPr>
          <w:rFonts w:ascii="Arial" w:hAnsi="Arial" w:cs="Arial"/>
        </w:rPr>
        <w:t xml:space="preserve">. </w:t>
      </w:r>
      <w:r w:rsidR="00CD5118" w:rsidRPr="00E77C03">
        <w:rPr>
          <w:rFonts w:ascii="Arial" w:hAnsi="Arial" w:cs="Arial"/>
        </w:rPr>
        <w:t xml:space="preserve">Bei einem Unternehmen, das dieses Jahr bereits auf sein 100-jähriges Bestehen </w:t>
      </w:r>
      <w:r w:rsidR="00965193" w:rsidRPr="00E77C03">
        <w:rPr>
          <w:rFonts w:ascii="Arial" w:hAnsi="Arial" w:cs="Arial"/>
        </w:rPr>
        <w:t>zurück</w:t>
      </w:r>
      <w:r w:rsidR="00CD5118" w:rsidRPr="00E77C03">
        <w:rPr>
          <w:rFonts w:ascii="Arial" w:hAnsi="Arial" w:cs="Arial"/>
        </w:rPr>
        <w:t>schauen kann,</w:t>
      </w:r>
      <w:r w:rsidR="008221DF" w:rsidRPr="00E77C03">
        <w:rPr>
          <w:rFonts w:ascii="Arial" w:hAnsi="Arial" w:cs="Arial"/>
        </w:rPr>
        <w:t xml:space="preserve"> bekommt das Thema Zukunft </w:t>
      </w:r>
      <w:r w:rsidR="00E97E62" w:rsidRPr="00E77C03">
        <w:rPr>
          <w:rFonts w:ascii="Arial" w:hAnsi="Arial" w:cs="Arial"/>
        </w:rPr>
        <w:t xml:space="preserve">natürlich </w:t>
      </w:r>
      <w:r w:rsidR="008221DF" w:rsidRPr="00E77C03">
        <w:rPr>
          <w:rFonts w:ascii="Arial" w:hAnsi="Arial" w:cs="Arial"/>
        </w:rPr>
        <w:t xml:space="preserve">eine </w:t>
      </w:r>
      <w:r w:rsidR="00CD5118" w:rsidRPr="00E77C03">
        <w:rPr>
          <w:rFonts w:ascii="Arial" w:hAnsi="Arial" w:cs="Arial"/>
        </w:rPr>
        <w:t xml:space="preserve">besondere Dimension. </w:t>
      </w:r>
    </w:p>
    <w:p w14:paraId="39B440C7" w14:textId="77777777" w:rsidR="00195302" w:rsidRPr="00E77C03" w:rsidRDefault="00195302" w:rsidP="00E77C03">
      <w:pPr>
        <w:spacing w:line="276" w:lineRule="auto"/>
        <w:rPr>
          <w:rFonts w:ascii="Arial" w:hAnsi="Arial" w:cs="Arial"/>
        </w:rPr>
      </w:pPr>
    </w:p>
    <w:p w14:paraId="673252BC" w14:textId="222EB461" w:rsidR="00E97E62" w:rsidRPr="00195302" w:rsidRDefault="00195302" w:rsidP="00E77C03">
      <w:pPr>
        <w:spacing w:line="276" w:lineRule="auto"/>
        <w:rPr>
          <w:rFonts w:ascii="Arial" w:hAnsi="Arial" w:cs="Arial"/>
          <w:b/>
        </w:rPr>
      </w:pPr>
      <w:r w:rsidRPr="00195302">
        <w:rPr>
          <w:rFonts w:ascii="Arial" w:hAnsi="Arial" w:cs="Arial"/>
          <w:b/>
        </w:rPr>
        <w:t xml:space="preserve">Neue Labore und </w:t>
      </w:r>
      <w:r w:rsidR="00C22BB8">
        <w:rPr>
          <w:rFonts w:ascii="Arial" w:hAnsi="Arial" w:cs="Arial"/>
          <w:b/>
        </w:rPr>
        <w:t>Schulungs</w:t>
      </w:r>
      <w:r w:rsidR="00C22BB8" w:rsidRPr="00195302">
        <w:rPr>
          <w:rFonts w:ascii="Arial" w:hAnsi="Arial" w:cs="Arial"/>
          <w:b/>
        </w:rPr>
        <w:t xml:space="preserve">räume </w:t>
      </w:r>
      <w:r w:rsidRPr="00195302">
        <w:rPr>
          <w:rFonts w:ascii="Arial" w:hAnsi="Arial" w:cs="Arial"/>
          <w:b/>
        </w:rPr>
        <w:t>auf einer Etage</w:t>
      </w:r>
    </w:p>
    <w:p w14:paraId="1F5EB3D8" w14:textId="79AEFF10" w:rsidR="00CD5118" w:rsidRPr="00E77C03" w:rsidRDefault="00775F36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 xml:space="preserve">Die Investition in ein eigenes Ausbildungszentrum ist im Mittelstand noch eine Seltenheit. </w:t>
      </w:r>
      <w:r w:rsidR="00895200" w:rsidRPr="00E77C03">
        <w:rPr>
          <w:rFonts w:ascii="Arial" w:hAnsi="Arial" w:cs="Arial"/>
        </w:rPr>
        <w:t>Die Überlegungen</w:t>
      </w:r>
      <w:r w:rsidR="00CD5118" w:rsidRPr="00E77C03">
        <w:rPr>
          <w:rFonts w:ascii="Arial" w:hAnsi="Arial" w:cs="Arial"/>
        </w:rPr>
        <w:t xml:space="preserve"> begann</w:t>
      </w:r>
      <w:r w:rsidR="00895200" w:rsidRPr="00E77C03">
        <w:rPr>
          <w:rFonts w:ascii="Arial" w:hAnsi="Arial" w:cs="Arial"/>
        </w:rPr>
        <w:t>en</w:t>
      </w:r>
      <w:r w:rsidR="00CD5118" w:rsidRPr="00E77C03">
        <w:rPr>
          <w:rFonts w:ascii="Arial" w:hAnsi="Arial" w:cs="Arial"/>
        </w:rPr>
        <w:t xml:space="preserve"> vor drei Jahren mit einer grundlegenden Umstrukturierung der Ausbildung</w:t>
      </w:r>
      <w:r w:rsidR="00CF7A83" w:rsidRPr="00E77C03">
        <w:rPr>
          <w:rFonts w:ascii="Arial" w:hAnsi="Arial" w:cs="Arial"/>
        </w:rPr>
        <w:t>sberufe</w:t>
      </w:r>
      <w:r w:rsidR="00CD5118" w:rsidRPr="00E77C03">
        <w:rPr>
          <w:rFonts w:ascii="Arial" w:hAnsi="Arial" w:cs="Arial"/>
        </w:rPr>
        <w:t xml:space="preserve">. Zusätzlich zum Beruf des Mechatronikers wurde </w:t>
      </w:r>
      <w:r w:rsidR="009F73A0" w:rsidRPr="00E77C03">
        <w:rPr>
          <w:rFonts w:ascii="Arial" w:hAnsi="Arial" w:cs="Arial"/>
        </w:rPr>
        <w:t xml:space="preserve">der </w:t>
      </w:r>
      <w:r w:rsidR="00CF7A83" w:rsidRPr="00E77C03">
        <w:rPr>
          <w:rFonts w:ascii="Arial" w:hAnsi="Arial" w:cs="Arial"/>
        </w:rPr>
        <w:t xml:space="preserve">Beruf Elektroniker für Geräte und Systeme eingeführt. Da </w:t>
      </w:r>
      <w:r w:rsidR="00C22BB8">
        <w:rPr>
          <w:rFonts w:ascii="Arial" w:hAnsi="Arial" w:cs="Arial"/>
        </w:rPr>
        <w:t>in der Antriebs- und Automatisierungstechnik der Fo</w:t>
      </w:r>
      <w:r w:rsidR="009551F5">
        <w:rPr>
          <w:rFonts w:ascii="Arial" w:hAnsi="Arial" w:cs="Arial"/>
        </w:rPr>
        <w:t>k</w:t>
      </w:r>
      <w:r w:rsidR="00C22BB8">
        <w:rPr>
          <w:rFonts w:ascii="Arial" w:hAnsi="Arial" w:cs="Arial"/>
        </w:rPr>
        <w:t>us immer mehr auf Elektronik und Software liegt</w:t>
      </w:r>
      <w:r w:rsidR="00CF7A83" w:rsidRPr="00E77C03">
        <w:rPr>
          <w:rFonts w:ascii="Arial" w:hAnsi="Arial" w:cs="Arial"/>
        </w:rPr>
        <w:t xml:space="preserve">, war </w:t>
      </w:r>
      <w:r w:rsidR="009F73A0" w:rsidRPr="00E77C03">
        <w:rPr>
          <w:rFonts w:ascii="Arial" w:hAnsi="Arial" w:cs="Arial"/>
        </w:rPr>
        <w:t xml:space="preserve">sofort </w:t>
      </w:r>
      <w:r w:rsidR="00CF7A83" w:rsidRPr="00E77C03">
        <w:rPr>
          <w:rFonts w:ascii="Arial" w:hAnsi="Arial" w:cs="Arial"/>
        </w:rPr>
        <w:t xml:space="preserve">klar, dass man </w:t>
      </w:r>
      <w:r w:rsidR="009F73A0" w:rsidRPr="00E77C03">
        <w:rPr>
          <w:rFonts w:ascii="Arial" w:hAnsi="Arial" w:cs="Arial"/>
        </w:rPr>
        <w:t>das Angebot um diesen</w:t>
      </w:r>
      <w:r w:rsidR="00CF7A83" w:rsidRPr="00E77C03">
        <w:rPr>
          <w:rFonts w:ascii="Arial" w:hAnsi="Arial" w:cs="Arial"/>
        </w:rPr>
        <w:t xml:space="preserve"> Ausbildung</w:t>
      </w:r>
      <w:r w:rsidR="009F73A0" w:rsidRPr="00E77C03">
        <w:rPr>
          <w:rFonts w:ascii="Arial" w:hAnsi="Arial" w:cs="Arial"/>
        </w:rPr>
        <w:t>sberuf</w:t>
      </w:r>
      <w:r w:rsidR="00155BC8" w:rsidRPr="00E77C03">
        <w:rPr>
          <w:rFonts w:ascii="Arial" w:hAnsi="Arial" w:cs="Arial"/>
        </w:rPr>
        <w:t xml:space="preserve"> </w:t>
      </w:r>
      <w:r w:rsidR="009F73A0" w:rsidRPr="00E77C03">
        <w:rPr>
          <w:rFonts w:ascii="Arial" w:hAnsi="Arial" w:cs="Arial"/>
        </w:rPr>
        <w:t>ergänzen will</w:t>
      </w:r>
      <w:r w:rsidR="00895200" w:rsidRPr="00E77C03">
        <w:rPr>
          <w:rFonts w:ascii="Arial" w:hAnsi="Arial" w:cs="Arial"/>
        </w:rPr>
        <w:t xml:space="preserve"> – b</w:t>
      </w:r>
      <w:r w:rsidR="00CF7A83" w:rsidRPr="00E77C03">
        <w:rPr>
          <w:rFonts w:ascii="Arial" w:hAnsi="Arial" w:cs="Arial"/>
        </w:rPr>
        <w:t>eide Berufe werd</w:t>
      </w:r>
      <w:r w:rsidR="00EE1893" w:rsidRPr="00E77C03">
        <w:rPr>
          <w:rFonts w:ascii="Arial" w:hAnsi="Arial" w:cs="Arial"/>
        </w:rPr>
        <w:t xml:space="preserve">en </w:t>
      </w:r>
      <w:r w:rsidR="009F73A0" w:rsidRPr="00E77C03">
        <w:rPr>
          <w:rFonts w:ascii="Arial" w:hAnsi="Arial" w:cs="Arial"/>
        </w:rPr>
        <w:t xml:space="preserve">heute </w:t>
      </w:r>
      <w:r w:rsidR="00EE1893" w:rsidRPr="00E77C03">
        <w:rPr>
          <w:rFonts w:ascii="Arial" w:hAnsi="Arial" w:cs="Arial"/>
        </w:rPr>
        <w:t>im Wechsel angeboten.</w:t>
      </w:r>
      <w:r w:rsidR="00155BC8" w:rsidRPr="00E77C03">
        <w:rPr>
          <w:rFonts w:ascii="Arial" w:hAnsi="Arial" w:cs="Arial"/>
        </w:rPr>
        <w:t xml:space="preserve"> </w:t>
      </w:r>
      <w:r w:rsidR="00E00485" w:rsidRPr="00E77C03">
        <w:rPr>
          <w:rFonts w:ascii="Arial" w:hAnsi="Arial" w:cs="Arial"/>
        </w:rPr>
        <w:t>E</w:t>
      </w:r>
      <w:r w:rsidR="00EE1893" w:rsidRPr="00E77C03">
        <w:rPr>
          <w:rFonts w:ascii="Arial" w:hAnsi="Arial" w:cs="Arial"/>
        </w:rPr>
        <w:t>in Umbau der Ausbildu</w:t>
      </w:r>
      <w:r w:rsidR="00155BC8" w:rsidRPr="00E77C03">
        <w:rPr>
          <w:rFonts w:ascii="Arial" w:hAnsi="Arial" w:cs="Arial"/>
        </w:rPr>
        <w:t xml:space="preserve">ngsbereiche </w:t>
      </w:r>
      <w:r w:rsidR="00E00485" w:rsidRPr="00E77C03">
        <w:rPr>
          <w:rFonts w:ascii="Arial" w:hAnsi="Arial" w:cs="Arial"/>
        </w:rPr>
        <w:t xml:space="preserve">wurde </w:t>
      </w:r>
      <w:r w:rsidR="008221DF" w:rsidRPr="00E77C03">
        <w:rPr>
          <w:rFonts w:ascii="Arial" w:hAnsi="Arial" w:cs="Arial"/>
        </w:rPr>
        <w:t xml:space="preserve">dadurch </w:t>
      </w:r>
      <w:r w:rsidR="00E00485" w:rsidRPr="00E77C03">
        <w:rPr>
          <w:rFonts w:ascii="Arial" w:hAnsi="Arial" w:cs="Arial"/>
        </w:rPr>
        <w:t xml:space="preserve">notwendig. </w:t>
      </w:r>
      <w:r w:rsidR="00EE1893" w:rsidRPr="00E77C03">
        <w:rPr>
          <w:rFonts w:ascii="Arial" w:hAnsi="Arial" w:cs="Arial"/>
        </w:rPr>
        <w:t xml:space="preserve">Man entschied sich </w:t>
      </w:r>
      <w:r w:rsidR="00E00485" w:rsidRPr="00E77C03">
        <w:rPr>
          <w:rFonts w:ascii="Arial" w:hAnsi="Arial" w:cs="Arial"/>
        </w:rPr>
        <w:t xml:space="preserve">für eine </w:t>
      </w:r>
      <w:r w:rsidR="00E00485" w:rsidRPr="00E77C03">
        <w:rPr>
          <w:rFonts w:ascii="Arial" w:hAnsi="Arial" w:cs="Arial"/>
        </w:rPr>
        <w:lastRenderedPageBreak/>
        <w:t>umfassende Neugestaltung</w:t>
      </w:r>
      <w:r w:rsidR="00E34D4E" w:rsidRPr="00E77C03">
        <w:rPr>
          <w:rFonts w:ascii="Arial" w:hAnsi="Arial" w:cs="Arial"/>
        </w:rPr>
        <w:t xml:space="preserve">. </w:t>
      </w:r>
      <w:r w:rsidR="00F16B2C" w:rsidRPr="00E77C03">
        <w:rPr>
          <w:rFonts w:ascii="Arial" w:hAnsi="Arial" w:cs="Arial"/>
        </w:rPr>
        <w:t>Die Ausbildungswerkstatt</w:t>
      </w:r>
      <w:r w:rsidR="00E34D4E" w:rsidRPr="00E77C03">
        <w:rPr>
          <w:rFonts w:ascii="Arial" w:hAnsi="Arial" w:cs="Arial"/>
        </w:rPr>
        <w:t xml:space="preserve"> </w:t>
      </w:r>
      <w:r w:rsidR="00EE1893" w:rsidRPr="00E77C03">
        <w:rPr>
          <w:rFonts w:ascii="Arial" w:hAnsi="Arial" w:cs="Arial"/>
        </w:rPr>
        <w:t xml:space="preserve">ist nun auf einer </w:t>
      </w:r>
      <w:r w:rsidR="008221DF" w:rsidRPr="00E77C03">
        <w:rPr>
          <w:rFonts w:ascii="Arial" w:hAnsi="Arial" w:cs="Arial"/>
        </w:rPr>
        <w:t xml:space="preserve">durchgängigen </w:t>
      </w:r>
      <w:r w:rsidR="00EE1893" w:rsidRPr="00E77C03">
        <w:rPr>
          <w:rFonts w:ascii="Arial" w:hAnsi="Arial" w:cs="Arial"/>
        </w:rPr>
        <w:t>Etage untergebracht</w:t>
      </w:r>
      <w:r w:rsidR="008221DF" w:rsidRPr="00E77C03">
        <w:rPr>
          <w:rFonts w:ascii="Arial" w:hAnsi="Arial" w:cs="Arial"/>
        </w:rPr>
        <w:t xml:space="preserve">, das hilft bei der Kommunikation und beim </w:t>
      </w:r>
      <w:r w:rsidR="00E77C03" w:rsidRPr="00E77C03">
        <w:rPr>
          <w:rFonts w:ascii="Arial" w:hAnsi="Arial" w:cs="Arial"/>
        </w:rPr>
        <w:t>Team Building</w:t>
      </w:r>
      <w:r w:rsidR="008221DF" w:rsidRPr="00E77C03">
        <w:rPr>
          <w:rFonts w:ascii="Arial" w:hAnsi="Arial" w:cs="Arial"/>
        </w:rPr>
        <w:t xml:space="preserve">. </w:t>
      </w:r>
      <w:r w:rsidR="00EE1893" w:rsidRPr="00E77C03">
        <w:rPr>
          <w:rFonts w:ascii="Arial" w:hAnsi="Arial" w:cs="Arial"/>
        </w:rPr>
        <w:t xml:space="preserve">Kurze Wege, </w:t>
      </w:r>
      <w:r w:rsidR="00155BC8" w:rsidRPr="00E77C03">
        <w:rPr>
          <w:rFonts w:ascii="Arial" w:hAnsi="Arial" w:cs="Arial"/>
        </w:rPr>
        <w:t xml:space="preserve">neue </w:t>
      </w:r>
      <w:r w:rsidR="00EE1893" w:rsidRPr="00E77C03">
        <w:rPr>
          <w:rFonts w:ascii="Arial" w:hAnsi="Arial" w:cs="Arial"/>
        </w:rPr>
        <w:t>Labor- und Praxisräume sowie ein moderner Schulungsbereich wurden geschaffen</w:t>
      </w:r>
      <w:r w:rsidR="00524D33" w:rsidRPr="00E77C03">
        <w:rPr>
          <w:rFonts w:ascii="Arial" w:hAnsi="Arial" w:cs="Arial"/>
        </w:rPr>
        <w:t xml:space="preserve">, </w:t>
      </w:r>
      <w:r w:rsidR="00C22BB8">
        <w:rPr>
          <w:rFonts w:ascii="Arial" w:hAnsi="Arial" w:cs="Arial"/>
        </w:rPr>
        <w:t xml:space="preserve">ebenso wurde </w:t>
      </w:r>
      <w:r w:rsidR="00524D33" w:rsidRPr="00E77C03">
        <w:rPr>
          <w:rFonts w:ascii="Arial" w:hAnsi="Arial" w:cs="Arial"/>
        </w:rPr>
        <w:t>in moderne</w:t>
      </w:r>
      <w:r w:rsidR="00C22BB8">
        <w:rPr>
          <w:rFonts w:ascii="Arial" w:hAnsi="Arial" w:cs="Arial"/>
        </w:rPr>
        <w:t xml:space="preserve"> </w:t>
      </w:r>
      <w:r w:rsidR="00524D33" w:rsidRPr="00E77C03">
        <w:rPr>
          <w:rFonts w:ascii="Arial" w:hAnsi="Arial" w:cs="Arial"/>
        </w:rPr>
        <w:t xml:space="preserve">Infrastruktur, </w:t>
      </w:r>
      <w:r w:rsidR="00E00485" w:rsidRPr="00E77C03">
        <w:rPr>
          <w:rFonts w:ascii="Arial" w:hAnsi="Arial" w:cs="Arial"/>
        </w:rPr>
        <w:t xml:space="preserve">Technik und Schulungsmodelle investiert. </w:t>
      </w:r>
      <w:r w:rsidR="00634844" w:rsidRPr="00BB653E">
        <w:rPr>
          <w:rFonts w:ascii="Arial" w:hAnsi="Arial" w:cs="Arial"/>
          <w:color w:val="000000" w:themeColor="text1"/>
        </w:rPr>
        <w:t xml:space="preserve">Aktuell sind </w:t>
      </w:r>
      <w:r w:rsidR="00CD711E" w:rsidRPr="00BB653E">
        <w:rPr>
          <w:rFonts w:ascii="Arial" w:hAnsi="Arial" w:cs="Arial"/>
          <w:color w:val="000000" w:themeColor="text1"/>
        </w:rPr>
        <w:t xml:space="preserve">18 </w:t>
      </w:r>
      <w:r w:rsidR="00634844" w:rsidRPr="00BB653E">
        <w:rPr>
          <w:rFonts w:ascii="Arial" w:hAnsi="Arial" w:cs="Arial"/>
          <w:color w:val="000000" w:themeColor="text1"/>
        </w:rPr>
        <w:t xml:space="preserve">Auszubildende </w:t>
      </w:r>
      <w:r w:rsidR="00634844" w:rsidRPr="00E77C03">
        <w:rPr>
          <w:rFonts w:ascii="Arial" w:hAnsi="Arial" w:cs="Arial"/>
        </w:rPr>
        <w:t>im Unternehmen</w:t>
      </w:r>
      <w:r w:rsidR="00634844" w:rsidRPr="00CD711E">
        <w:rPr>
          <w:rFonts w:ascii="Arial" w:hAnsi="Arial" w:cs="Arial"/>
        </w:rPr>
        <w:t xml:space="preserve">, </w:t>
      </w:r>
      <w:r w:rsidR="002141F9" w:rsidRPr="00BB653E">
        <w:rPr>
          <w:rFonts w:ascii="Arial" w:hAnsi="Arial" w:cs="Arial"/>
        </w:rPr>
        <w:t>10</w:t>
      </w:r>
      <w:r w:rsidR="008221DF" w:rsidRPr="00CD711E">
        <w:rPr>
          <w:rFonts w:ascii="Arial" w:hAnsi="Arial" w:cs="Arial"/>
        </w:rPr>
        <w:t xml:space="preserve"> davon </w:t>
      </w:r>
      <w:r w:rsidR="008221DF" w:rsidRPr="00E77C03">
        <w:rPr>
          <w:rFonts w:ascii="Arial" w:hAnsi="Arial" w:cs="Arial"/>
        </w:rPr>
        <w:t>absolvieren eine Lehre im gewerblichen Bereich</w:t>
      </w:r>
      <w:r w:rsidR="00634844" w:rsidRPr="00E77C03">
        <w:rPr>
          <w:rFonts w:ascii="Arial" w:hAnsi="Arial" w:cs="Arial"/>
        </w:rPr>
        <w:t xml:space="preserve">. </w:t>
      </w:r>
    </w:p>
    <w:p w14:paraId="0F2631F9" w14:textId="77777777" w:rsidR="00155BC8" w:rsidRPr="00E77C03" w:rsidRDefault="00155BC8" w:rsidP="00E77C03">
      <w:pPr>
        <w:spacing w:line="276" w:lineRule="auto"/>
        <w:rPr>
          <w:rFonts w:ascii="Arial" w:hAnsi="Arial" w:cs="Arial"/>
        </w:rPr>
      </w:pPr>
    </w:p>
    <w:p w14:paraId="4757E264" w14:textId="77777777" w:rsidR="00C32796" w:rsidRPr="00E77C03" w:rsidRDefault="00155BC8" w:rsidP="00E77C03">
      <w:pPr>
        <w:spacing w:line="276" w:lineRule="auto"/>
        <w:rPr>
          <w:rFonts w:ascii="Arial" w:hAnsi="Arial" w:cs="Arial"/>
          <w:b/>
        </w:rPr>
      </w:pPr>
      <w:r w:rsidRPr="00E77C03">
        <w:rPr>
          <w:rFonts w:ascii="Arial" w:hAnsi="Arial" w:cs="Arial"/>
          <w:b/>
        </w:rPr>
        <w:t xml:space="preserve">Fortbildung von Fachwissen und Persönlichkeit </w:t>
      </w:r>
    </w:p>
    <w:p w14:paraId="5903EB02" w14:textId="33A22908" w:rsidR="006C442F" w:rsidRDefault="00E00485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Die</w:t>
      </w:r>
      <w:r w:rsidR="00C32796" w:rsidRPr="00E77C03">
        <w:rPr>
          <w:rFonts w:ascii="Arial" w:hAnsi="Arial" w:cs="Arial"/>
        </w:rPr>
        <w:t xml:space="preserve"> Auszubildenden werden zukünftig die ersten </w:t>
      </w:r>
      <w:r w:rsidR="00F16B2C" w:rsidRPr="00E77C03">
        <w:rPr>
          <w:rFonts w:ascii="Arial" w:hAnsi="Arial" w:cs="Arial"/>
        </w:rPr>
        <w:t>achtzehn Monate</w:t>
      </w:r>
      <w:r w:rsidR="00C32796" w:rsidRPr="00E77C03">
        <w:rPr>
          <w:rFonts w:ascii="Arial" w:hAnsi="Arial" w:cs="Arial"/>
        </w:rPr>
        <w:t xml:space="preserve"> ihrer Lehrzeit in der Ausbildungswerkstatt </w:t>
      </w:r>
      <w:r w:rsidRPr="00E77C03">
        <w:rPr>
          <w:rFonts w:ascii="Arial" w:hAnsi="Arial" w:cs="Arial"/>
        </w:rPr>
        <w:t>absolvieren</w:t>
      </w:r>
      <w:r w:rsidR="00C32796" w:rsidRPr="00E77C03">
        <w:rPr>
          <w:rFonts w:ascii="Arial" w:hAnsi="Arial" w:cs="Arial"/>
        </w:rPr>
        <w:t xml:space="preserve">. Hier werden sie perfekt auf die verschiedenen Fachabteilungen vorbereitet und können dort dann im zweiten Teil ihrer Ausbildung ihr erworbenes Wissen </w:t>
      </w:r>
      <w:r w:rsidRPr="00E77C03">
        <w:rPr>
          <w:rFonts w:ascii="Arial" w:hAnsi="Arial" w:cs="Arial"/>
        </w:rPr>
        <w:t xml:space="preserve">praxisnah </w:t>
      </w:r>
      <w:r w:rsidR="00C32796" w:rsidRPr="00E77C03">
        <w:rPr>
          <w:rFonts w:ascii="Arial" w:hAnsi="Arial" w:cs="Arial"/>
        </w:rPr>
        <w:t>anwenden. „Wir versprechen uns dadurch eine individuelle Förderung, mit viel Abwechslung zwischen Theorie und Praxis</w:t>
      </w:r>
      <w:r w:rsidR="00524D33" w:rsidRPr="00E77C03">
        <w:rPr>
          <w:rFonts w:ascii="Arial" w:hAnsi="Arial" w:cs="Arial"/>
        </w:rPr>
        <w:t xml:space="preserve">, inklusive </w:t>
      </w:r>
      <w:r w:rsidR="00C32796" w:rsidRPr="00E77C03">
        <w:rPr>
          <w:rFonts w:ascii="Arial" w:hAnsi="Arial" w:cs="Arial"/>
        </w:rPr>
        <w:t>Förderung und For</w:t>
      </w:r>
      <w:r w:rsidR="00524D33" w:rsidRPr="00E77C03">
        <w:rPr>
          <w:rFonts w:ascii="Arial" w:hAnsi="Arial" w:cs="Arial"/>
        </w:rPr>
        <w:t>derung der Selbstständigkeit unserer Auszubildenden</w:t>
      </w:r>
      <w:r w:rsidR="00C32796" w:rsidRPr="00E77C03">
        <w:rPr>
          <w:rFonts w:ascii="Arial" w:hAnsi="Arial" w:cs="Arial"/>
        </w:rPr>
        <w:t>“</w:t>
      </w:r>
      <w:r w:rsidR="004A7A70" w:rsidRPr="00E77C03">
        <w:rPr>
          <w:rFonts w:ascii="Arial" w:hAnsi="Arial" w:cs="Arial"/>
        </w:rPr>
        <w:t>, erklärt Mario Rudolph</w:t>
      </w:r>
      <w:r w:rsidR="00C32796" w:rsidRPr="00E77C03">
        <w:rPr>
          <w:rFonts w:ascii="Arial" w:hAnsi="Arial" w:cs="Arial"/>
        </w:rPr>
        <w:t xml:space="preserve">, </w:t>
      </w:r>
      <w:r w:rsidR="004A7A70" w:rsidRPr="00E77C03">
        <w:rPr>
          <w:rFonts w:ascii="Arial" w:hAnsi="Arial" w:cs="Arial"/>
        </w:rPr>
        <w:t>gewerblicher Ausbilder</w:t>
      </w:r>
      <w:r w:rsidR="00C32796" w:rsidRPr="00E77C03">
        <w:rPr>
          <w:rFonts w:ascii="Arial" w:hAnsi="Arial" w:cs="Arial"/>
        </w:rPr>
        <w:t xml:space="preserve"> bei Becker</w:t>
      </w:r>
      <w:r w:rsidR="00C22BB8">
        <w:rPr>
          <w:rFonts w:ascii="Arial" w:hAnsi="Arial" w:cs="Arial"/>
        </w:rPr>
        <w:t>-</w:t>
      </w:r>
      <w:r w:rsidR="00C32796" w:rsidRPr="00E77C03">
        <w:rPr>
          <w:rFonts w:ascii="Arial" w:hAnsi="Arial" w:cs="Arial"/>
        </w:rPr>
        <w:t xml:space="preserve">Antriebe. </w:t>
      </w:r>
      <w:r w:rsidR="00961999" w:rsidRPr="00E77C03">
        <w:rPr>
          <w:rFonts w:ascii="Arial" w:hAnsi="Arial" w:cs="Arial"/>
        </w:rPr>
        <w:t xml:space="preserve">In der Versetzungszeit in die jeweiligen Abteilungen können sich die Auszubildenden dann für ihren späteren festen Arbeitsplatz empfehlen. </w:t>
      </w:r>
      <w:r w:rsidR="00693A5E">
        <w:rPr>
          <w:rFonts w:ascii="Arial" w:hAnsi="Arial" w:cs="Arial"/>
        </w:rPr>
        <w:t>In den</w:t>
      </w:r>
      <w:r w:rsidR="00961999" w:rsidRPr="00E77C03">
        <w:rPr>
          <w:rFonts w:ascii="Arial" w:hAnsi="Arial" w:cs="Arial"/>
        </w:rPr>
        <w:t xml:space="preserve"> Lehrjahren soll aber nicht nur Fachwissen vermittelt werden, sondern auch die persönliche Weiterentwicklung hat man im Fokus, sowie die Förderung von Teamgeist</w:t>
      </w:r>
      <w:r w:rsidR="00E54F31">
        <w:rPr>
          <w:rFonts w:ascii="Arial" w:hAnsi="Arial" w:cs="Arial"/>
        </w:rPr>
        <w:t>.</w:t>
      </w:r>
      <w:r w:rsidR="00961999" w:rsidRPr="00E77C03">
        <w:rPr>
          <w:rFonts w:ascii="Arial" w:hAnsi="Arial" w:cs="Arial"/>
        </w:rPr>
        <w:t xml:space="preserve"> </w:t>
      </w:r>
      <w:r w:rsidR="00B20E11" w:rsidRPr="00E77C03">
        <w:rPr>
          <w:rFonts w:ascii="Arial" w:hAnsi="Arial" w:cs="Arial"/>
        </w:rPr>
        <w:t>Viele ehemalige Auszubildende</w:t>
      </w:r>
      <w:r w:rsidR="00961999" w:rsidRPr="00E77C03">
        <w:rPr>
          <w:rFonts w:ascii="Arial" w:hAnsi="Arial" w:cs="Arial"/>
        </w:rPr>
        <w:t xml:space="preserve"> sind heute </w:t>
      </w:r>
      <w:r w:rsidR="00E54F31">
        <w:rPr>
          <w:rFonts w:ascii="Arial" w:hAnsi="Arial" w:cs="Arial"/>
        </w:rPr>
        <w:t xml:space="preserve">in verschiedenen Funktionen </w:t>
      </w:r>
      <w:r w:rsidR="00961999" w:rsidRPr="00E77C03">
        <w:rPr>
          <w:rFonts w:ascii="Arial" w:hAnsi="Arial" w:cs="Arial"/>
        </w:rPr>
        <w:t xml:space="preserve">im Unternehmen im Einsatz und bringen das Unternehmen </w:t>
      </w:r>
      <w:r w:rsidR="00E54F31">
        <w:rPr>
          <w:rFonts w:ascii="Arial" w:hAnsi="Arial" w:cs="Arial"/>
        </w:rPr>
        <w:t xml:space="preserve">mit </w:t>
      </w:r>
      <w:r w:rsidR="00961999" w:rsidRPr="00E77C03">
        <w:rPr>
          <w:rFonts w:ascii="Arial" w:hAnsi="Arial" w:cs="Arial"/>
        </w:rPr>
        <w:t xml:space="preserve">voran. </w:t>
      </w:r>
      <w:r w:rsidR="00C22BB8">
        <w:rPr>
          <w:rFonts w:ascii="Arial" w:hAnsi="Arial" w:cs="Arial"/>
        </w:rPr>
        <w:t>250</w:t>
      </w:r>
      <w:r w:rsidR="00693A5E" w:rsidRPr="00693A5E">
        <w:rPr>
          <w:rFonts w:ascii="Arial" w:hAnsi="Arial" w:cs="Arial"/>
          <w:color w:val="FF0000"/>
        </w:rPr>
        <w:t xml:space="preserve"> </w:t>
      </w:r>
      <w:r w:rsidR="00693A5E">
        <w:rPr>
          <w:rFonts w:ascii="Arial" w:hAnsi="Arial" w:cs="Arial"/>
        </w:rPr>
        <w:t xml:space="preserve">Mitarbeiter arbeiten </w:t>
      </w:r>
      <w:r w:rsidR="00604156">
        <w:rPr>
          <w:rFonts w:ascii="Arial" w:hAnsi="Arial" w:cs="Arial"/>
        </w:rPr>
        <w:t xml:space="preserve">aktuell </w:t>
      </w:r>
      <w:r w:rsidR="00693A5E">
        <w:rPr>
          <w:rFonts w:ascii="Arial" w:hAnsi="Arial" w:cs="Arial"/>
        </w:rPr>
        <w:t>bei Becker</w:t>
      </w:r>
      <w:r w:rsidR="00C22BB8">
        <w:rPr>
          <w:rFonts w:ascii="Arial" w:hAnsi="Arial" w:cs="Arial"/>
        </w:rPr>
        <w:t xml:space="preserve"> in Deutschland</w:t>
      </w:r>
      <w:r w:rsidR="00693A5E">
        <w:rPr>
          <w:rFonts w:ascii="Arial" w:hAnsi="Arial" w:cs="Arial"/>
        </w:rPr>
        <w:t>.</w:t>
      </w:r>
      <w:r w:rsidR="006C442F">
        <w:rPr>
          <w:rFonts w:ascii="Arial" w:hAnsi="Arial" w:cs="Arial"/>
        </w:rPr>
        <w:t xml:space="preserve"> Als Auszubildender im ersten Lehrjahr gehört </w:t>
      </w:r>
      <w:r w:rsidR="00B27100">
        <w:rPr>
          <w:rFonts w:ascii="Arial" w:hAnsi="Arial" w:cs="Arial"/>
        </w:rPr>
        <w:t xml:space="preserve">auch </w:t>
      </w:r>
      <w:r w:rsidR="006C442F">
        <w:rPr>
          <w:rFonts w:ascii="Arial" w:hAnsi="Arial" w:cs="Arial"/>
        </w:rPr>
        <w:t>Manuel Henrich dazu.</w:t>
      </w:r>
      <w:r w:rsidR="00932116">
        <w:rPr>
          <w:rFonts w:ascii="Arial" w:hAnsi="Arial" w:cs="Arial"/>
        </w:rPr>
        <w:t xml:space="preserve"> „</w:t>
      </w:r>
      <w:r w:rsidR="00B27100">
        <w:rPr>
          <w:rFonts w:ascii="Arial" w:hAnsi="Arial" w:cs="Arial"/>
        </w:rPr>
        <w:t>Das sind p</w:t>
      </w:r>
      <w:r w:rsidR="00932116">
        <w:rPr>
          <w:rFonts w:ascii="Arial" w:hAnsi="Arial" w:cs="Arial"/>
        </w:rPr>
        <w:t>erfekte Bedingungen</w:t>
      </w:r>
      <w:r w:rsidR="00154334">
        <w:rPr>
          <w:rFonts w:ascii="Arial" w:hAnsi="Arial" w:cs="Arial"/>
        </w:rPr>
        <w:t xml:space="preserve"> </w:t>
      </w:r>
      <w:r w:rsidR="00604156">
        <w:rPr>
          <w:rFonts w:ascii="Arial" w:hAnsi="Arial" w:cs="Arial"/>
        </w:rPr>
        <w:t>hier</w:t>
      </w:r>
      <w:r w:rsidR="00B27100">
        <w:rPr>
          <w:rFonts w:ascii="Arial" w:hAnsi="Arial" w:cs="Arial"/>
        </w:rPr>
        <w:t>.</w:t>
      </w:r>
      <w:r w:rsidR="00604156">
        <w:rPr>
          <w:rFonts w:ascii="Arial" w:hAnsi="Arial" w:cs="Arial"/>
        </w:rPr>
        <w:t xml:space="preserve"> Vor allem haben wir </w:t>
      </w:r>
      <w:r w:rsidR="002B582D">
        <w:rPr>
          <w:rFonts w:ascii="Arial" w:hAnsi="Arial" w:cs="Arial"/>
        </w:rPr>
        <w:t>ausreichend Platz</w:t>
      </w:r>
      <w:r w:rsidR="00604156">
        <w:rPr>
          <w:rFonts w:ascii="Arial" w:hAnsi="Arial" w:cs="Arial"/>
        </w:rPr>
        <w:t xml:space="preserve"> und eine optimale technische Ausstattung,</w:t>
      </w:r>
      <w:r w:rsidR="00B8000E">
        <w:rPr>
          <w:rFonts w:ascii="Arial" w:hAnsi="Arial" w:cs="Arial"/>
        </w:rPr>
        <w:t xml:space="preserve"> </w:t>
      </w:r>
      <w:r w:rsidR="002B582D">
        <w:rPr>
          <w:rFonts w:ascii="Arial" w:hAnsi="Arial" w:cs="Arial"/>
        </w:rPr>
        <w:t>u</w:t>
      </w:r>
      <w:r w:rsidR="00604156">
        <w:rPr>
          <w:rFonts w:ascii="Arial" w:hAnsi="Arial" w:cs="Arial"/>
        </w:rPr>
        <w:t xml:space="preserve">m auch in größeren Projektteams an Lösungen </w:t>
      </w:r>
      <w:r w:rsidR="002B582D">
        <w:rPr>
          <w:rFonts w:ascii="Arial" w:hAnsi="Arial" w:cs="Arial"/>
        </w:rPr>
        <w:t>arbeiten</w:t>
      </w:r>
      <w:r w:rsidR="00604156">
        <w:rPr>
          <w:rFonts w:ascii="Arial" w:hAnsi="Arial" w:cs="Arial"/>
        </w:rPr>
        <w:t xml:space="preserve"> zu können.</w:t>
      </w:r>
      <w:r w:rsidR="00B8000E">
        <w:rPr>
          <w:rFonts w:ascii="Arial" w:hAnsi="Arial" w:cs="Arial"/>
        </w:rPr>
        <w:t>“</w:t>
      </w:r>
      <w:r w:rsidR="00B27100">
        <w:rPr>
          <w:rFonts w:ascii="Arial" w:hAnsi="Arial" w:cs="Arial"/>
        </w:rPr>
        <w:t xml:space="preserve"> </w:t>
      </w:r>
      <w:r w:rsidR="00932116">
        <w:rPr>
          <w:rFonts w:ascii="Arial" w:hAnsi="Arial" w:cs="Arial"/>
        </w:rPr>
        <w:t xml:space="preserve"> </w:t>
      </w:r>
    </w:p>
    <w:p w14:paraId="57B91AB2" w14:textId="77777777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73420B3B" w14:textId="2C4FA2C2" w:rsidR="00195302" w:rsidRPr="00195302" w:rsidRDefault="00195302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195302">
        <w:rPr>
          <w:rFonts w:ascii="Arial" w:hAnsi="Arial" w:cs="Arial"/>
          <w:sz w:val="18"/>
          <w:szCs w:val="18"/>
        </w:rPr>
        <w:t xml:space="preserve">Wörter:     </w:t>
      </w:r>
      <w:r w:rsidR="00494BDF">
        <w:rPr>
          <w:rFonts w:ascii="Arial" w:hAnsi="Arial" w:cs="Arial"/>
          <w:sz w:val="18"/>
          <w:szCs w:val="18"/>
        </w:rPr>
        <w:t xml:space="preserve"> </w:t>
      </w:r>
      <w:r w:rsidR="00604156">
        <w:rPr>
          <w:rFonts w:ascii="Arial" w:hAnsi="Arial" w:cs="Arial"/>
          <w:sz w:val="18"/>
          <w:szCs w:val="18"/>
        </w:rPr>
        <w:t>469</w:t>
      </w:r>
    </w:p>
    <w:p w14:paraId="47B5DE34" w14:textId="23C6F6C2" w:rsidR="00195302" w:rsidRPr="00195302" w:rsidRDefault="00195302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195302">
        <w:rPr>
          <w:rFonts w:ascii="Arial" w:hAnsi="Arial" w:cs="Arial"/>
          <w:sz w:val="18"/>
          <w:szCs w:val="18"/>
        </w:rPr>
        <w:t>Zeichen: 3</w:t>
      </w:r>
      <w:r>
        <w:rPr>
          <w:rFonts w:ascii="Arial" w:hAnsi="Arial" w:cs="Arial"/>
          <w:sz w:val="18"/>
          <w:szCs w:val="18"/>
        </w:rPr>
        <w:t>.</w:t>
      </w:r>
      <w:r w:rsidR="00604156">
        <w:rPr>
          <w:rFonts w:ascii="Arial" w:hAnsi="Arial" w:cs="Arial"/>
          <w:sz w:val="18"/>
          <w:szCs w:val="18"/>
        </w:rPr>
        <w:t>611</w:t>
      </w:r>
    </w:p>
    <w:p w14:paraId="5A27DC11" w14:textId="77777777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463254A3" w14:textId="7280602F" w:rsidR="00195302" w:rsidRPr="00195302" w:rsidRDefault="00195302" w:rsidP="00E77C03">
      <w:pPr>
        <w:spacing w:line="276" w:lineRule="auto"/>
        <w:rPr>
          <w:rFonts w:ascii="Arial" w:hAnsi="Arial" w:cs="Arial"/>
          <w:b/>
        </w:rPr>
      </w:pPr>
      <w:r w:rsidRPr="00195302">
        <w:rPr>
          <w:rFonts w:ascii="Arial" w:hAnsi="Arial" w:cs="Arial"/>
          <w:b/>
        </w:rPr>
        <w:t>Bildunterschrift:</w:t>
      </w:r>
    </w:p>
    <w:p w14:paraId="2107A288" w14:textId="30E0599D" w:rsidR="002D1A8B" w:rsidRDefault="002D1A8B" w:rsidP="00E77C03">
      <w:pPr>
        <w:spacing w:line="276" w:lineRule="auto"/>
        <w:rPr>
          <w:rFonts w:ascii="Arial" w:hAnsi="Arial" w:cs="Arial"/>
          <w:i/>
        </w:rPr>
      </w:pPr>
      <w:r w:rsidRPr="006C0902">
        <w:rPr>
          <w:rFonts w:ascii="Arial" w:eastAsia="Times New Roman" w:hAnsi="Arial" w:cs="Arial"/>
          <w:noProof/>
          <w:color w:val="000000"/>
          <w:lang w:eastAsia="de-DE"/>
        </w:rPr>
        <w:drawing>
          <wp:inline distT="0" distB="0" distL="0" distR="0" wp14:anchorId="65BF571E" wp14:editId="787DF84E">
            <wp:extent cx="1593188" cy="1061741"/>
            <wp:effectExtent l="0" t="0" r="7620" b="5080"/>
            <wp:docPr id="3" name="Grafik 3" descr="M:\Bilder\Azubis\Shooting 2020\_MGL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ilder\Azubis\Shooting 2020\_MGL5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19" cy="106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302">
        <w:rPr>
          <w:rFonts w:ascii="Arial" w:hAnsi="Arial" w:cs="Arial"/>
          <w:i/>
        </w:rPr>
        <w:t xml:space="preserve"> </w:t>
      </w:r>
      <w:r w:rsidRPr="006C0902">
        <w:rPr>
          <w:rFonts w:ascii="Arial" w:eastAsia="Times New Roman" w:hAnsi="Arial" w:cs="Arial"/>
          <w:noProof/>
          <w:color w:val="000000"/>
          <w:lang w:eastAsia="de-DE"/>
        </w:rPr>
        <w:drawing>
          <wp:inline distT="0" distB="0" distL="0" distR="0" wp14:anchorId="29DABBCC" wp14:editId="476339D4">
            <wp:extent cx="1621237" cy="1080434"/>
            <wp:effectExtent l="0" t="0" r="0" b="5715"/>
            <wp:docPr id="4" name="Grafik 4" descr="M:\Bilder\Azubis\Shooting 2020\_MGL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Bilder\Azubis\Shooting 2020\_MGL5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73" cy="108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745D" w14:textId="3F75B0AD" w:rsidR="00B8000E" w:rsidRDefault="00195302" w:rsidP="00E77C03">
      <w:pPr>
        <w:spacing w:line="276" w:lineRule="auto"/>
        <w:rPr>
          <w:rFonts w:ascii="Arial" w:hAnsi="Arial" w:cs="Arial"/>
          <w:i/>
        </w:rPr>
      </w:pPr>
      <w:r w:rsidRPr="00195302">
        <w:rPr>
          <w:rFonts w:ascii="Arial" w:hAnsi="Arial" w:cs="Arial"/>
          <w:i/>
        </w:rPr>
        <w:t xml:space="preserve">„Die Investition in beste Ausbildung ist ein wichtiger Baustein für die Zukunft unseres Unternehmens“, erklärt </w:t>
      </w:r>
      <w:r w:rsidR="00E54F31">
        <w:rPr>
          <w:rFonts w:ascii="Arial" w:hAnsi="Arial" w:cs="Arial"/>
          <w:i/>
        </w:rPr>
        <w:t>der Technische Direktor André Wißing</w:t>
      </w:r>
      <w:r w:rsidR="00B8000E">
        <w:rPr>
          <w:rFonts w:ascii="Arial" w:hAnsi="Arial" w:cs="Arial"/>
          <w:i/>
        </w:rPr>
        <w:t>.</w:t>
      </w:r>
    </w:p>
    <w:p w14:paraId="66014434" w14:textId="77777777" w:rsidR="00B8000E" w:rsidRDefault="00B8000E" w:rsidP="00E77C03">
      <w:pPr>
        <w:spacing w:line="276" w:lineRule="auto"/>
        <w:rPr>
          <w:rFonts w:ascii="Arial" w:hAnsi="Arial" w:cs="Arial"/>
          <w:i/>
        </w:rPr>
      </w:pPr>
    </w:p>
    <w:p w14:paraId="52FC663F" w14:textId="47D418FE" w:rsidR="00195302" w:rsidRPr="00195302" w:rsidRDefault="00195302" w:rsidP="00195302">
      <w:pPr>
        <w:spacing w:line="276" w:lineRule="auto"/>
        <w:rPr>
          <w:rFonts w:ascii="Arial" w:hAnsi="Arial" w:cs="Arial"/>
          <w:b/>
        </w:rPr>
      </w:pPr>
      <w:r w:rsidRPr="00195302">
        <w:rPr>
          <w:rFonts w:ascii="Arial" w:hAnsi="Arial" w:cs="Arial"/>
          <w:b/>
        </w:rPr>
        <w:t xml:space="preserve">Sie haben Fragen zur Pressemeldung? Rufen Sie uns an: </w:t>
      </w:r>
    </w:p>
    <w:p w14:paraId="4056B9EF" w14:textId="77777777" w:rsidR="00195302" w:rsidRDefault="00195302" w:rsidP="00195302">
      <w:pPr>
        <w:rPr>
          <w:rFonts w:ascii="Arial" w:hAnsi="Arial" w:cs="Arial"/>
        </w:rPr>
      </w:pPr>
    </w:p>
    <w:p w14:paraId="2ECFB30C" w14:textId="77777777" w:rsidR="00195302" w:rsidRDefault="00195302" w:rsidP="00195302">
      <w:pPr>
        <w:rPr>
          <w:rFonts w:ascii="Arial" w:hAnsi="Arial" w:cs="Arial"/>
        </w:rPr>
      </w:pPr>
      <w:r>
        <w:rPr>
          <w:rFonts w:ascii="Arial" w:hAnsi="Arial" w:cs="Arial"/>
        </w:rPr>
        <w:t>Pressekontakt:</w:t>
      </w:r>
    </w:p>
    <w:p w14:paraId="59E5D2AF" w14:textId="7114A6FA" w:rsidR="00195302" w:rsidRPr="00195302" w:rsidRDefault="00195302" w:rsidP="00195302">
      <w:pPr>
        <w:rPr>
          <w:rFonts w:ascii="Arial" w:hAnsi="Arial" w:cs="Arial"/>
        </w:rPr>
      </w:pPr>
      <w:r w:rsidRPr="00195302">
        <w:rPr>
          <w:rFonts w:ascii="Arial" w:hAnsi="Arial" w:cs="Arial"/>
        </w:rPr>
        <w:t>Karina Franz</w:t>
      </w:r>
    </w:p>
    <w:p w14:paraId="423A355E" w14:textId="44DF1201" w:rsidR="00A1093A" w:rsidRDefault="00195302" w:rsidP="00195302">
      <w:pPr>
        <w:rPr>
          <w:rFonts w:ascii="Arial" w:eastAsia="Times New Roman" w:hAnsi="Arial" w:cs="Arial"/>
          <w:noProof/>
          <w:color w:val="000000"/>
          <w:lang w:eastAsia="de-DE"/>
        </w:rPr>
      </w:pPr>
      <w:r w:rsidRPr="00195302">
        <w:rPr>
          <w:rFonts w:ascii="Arial" w:hAnsi="Arial" w:cs="Arial"/>
        </w:rPr>
        <w:t>0</w:t>
      </w:r>
      <w:r w:rsidRPr="00195302">
        <w:rPr>
          <w:rFonts w:ascii="Arial" w:eastAsia="Times New Roman" w:hAnsi="Arial" w:cs="Arial"/>
          <w:color w:val="000000"/>
          <w:lang w:eastAsia="de-DE"/>
        </w:rPr>
        <w:t>2772 507-154 </w:t>
      </w:r>
      <w:bookmarkStart w:id="0" w:name="_GoBack"/>
      <w:bookmarkEnd w:id="0"/>
    </w:p>
    <w:p w14:paraId="76E86FFA" w14:textId="77777777" w:rsidR="00A1093A" w:rsidRDefault="00A1093A" w:rsidP="00195302">
      <w:pPr>
        <w:rPr>
          <w:rFonts w:ascii="Arial" w:eastAsia="Times New Roman" w:hAnsi="Arial" w:cs="Arial"/>
          <w:noProof/>
          <w:color w:val="000000"/>
          <w:lang w:eastAsia="de-DE"/>
        </w:rPr>
      </w:pPr>
    </w:p>
    <w:p w14:paraId="3B791103" w14:textId="6985D6A6" w:rsidR="00195302" w:rsidRPr="00BB653E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  </w:t>
      </w:r>
    </w:p>
    <w:sectPr w:rsidR="00195302" w:rsidRPr="00BB653E" w:rsidSect="00EF1288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0B5223"/>
    <w:rsid w:val="00154334"/>
    <w:rsid w:val="00155BC8"/>
    <w:rsid w:val="00195302"/>
    <w:rsid w:val="001C1A66"/>
    <w:rsid w:val="001C7A3A"/>
    <w:rsid w:val="002141F9"/>
    <w:rsid w:val="00254FC8"/>
    <w:rsid w:val="002B582D"/>
    <w:rsid w:val="002D1A8B"/>
    <w:rsid w:val="00346E1F"/>
    <w:rsid w:val="00420A0E"/>
    <w:rsid w:val="00494BDF"/>
    <w:rsid w:val="004A7A70"/>
    <w:rsid w:val="004C09B0"/>
    <w:rsid w:val="00517D9B"/>
    <w:rsid w:val="00524D33"/>
    <w:rsid w:val="005A4DFA"/>
    <w:rsid w:val="00604156"/>
    <w:rsid w:val="00633156"/>
    <w:rsid w:val="00634844"/>
    <w:rsid w:val="00661840"/>
    <w:rsid w:val="00693A5E"/>
    <w:rsid w:val="006C0902"/>
    <w:rsid w:val="006C442F"/>
    <w:rsid w:val="006D229E"/>
    <w:rsid w:val="006E5F91"/>
    <w:rsid w:val="0072057A"/>
    <w:rsid w:val="00747E78"/>
    <w:rsid w:val="00775F36"/>
    <w:rsid w:val="00790CBB"/>
    <w:rsid w:val="00803A93"/>
    <w:rsid w:val="008221DF"/>
    <w:rsid w:val="00895200"/>
    <w:rsid w:val="008A7126"/>
    <w:rsid w:val="00921BF2"/>
    <w:rsid w:val="00932116"/>
    <w:rsid w:val="009551F5"/>
    <w:rsid w:val="00961999"/>
    <w:rsid w:val="00965193"/>
    <w:rsid w:val="009C0A4C"/>
    <w:rsid w:val="009C787D"/>
    <w:rsid w:val="009F73A0"/>
    <w:rsid w:val="00A1093A"/>
    <w:rsid w:val="00A132DD"/>
    <w:rsid w:val="00A5586C"/>
    <w:rsid w:val="00A920C1"/>
    <w:rsid w:val="00A943B8"/>
    <w:rsid w:val="00B20E11"/>
    <w:rsid w:val="00B27100"/>
    <w:rsid w:val="00B45E61"/>
    <w:rsid w:val="00B770AF"/>
    <w:rsid w:val="00B8000E"/>
    <w:rsid w:val="00B80A2B"/>
    <w:rsid w:val="00BB653E"/>
    <w:rsid w:val="00BB6971"/>
    <w:rsid w:val="00BE5633"/>
    <w:rsid w:val="00BE7616"/>
    <w:rsid w:val="00C22BB8"/>
    <w:rsid w:val="00C32796"/>
    <w:rsid w:val="00CB7A46"/>
    <w:rsid w:val="00CD5118"/>
    <w:rsid w:val="00CD711E"/>
    <w:rsid w:val="00CF7A83"/>
    <w:rsid w:val="00E00485"/>
    <w:rsid w:val="00E34D4E"/>
    <w:rsid w:val="00E54F31"/>
    <w:rsid w:val="00E77C03"/>
    <w:rsid w:val="00E8766D"/>
    <w:rsid w:val="00E93C8A"/>
    <w:rsid w:val="00E97E62"/>
    <w:rsid w:val="00EE1893"/>
    <w:rsid w:val="00EF1288"/>
    <w:rsid w:val="00F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2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3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1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Müller</dc:creator>
  <cp:keywords/>
  <dc:description/>
  <cp:lastModifiedBy>Franz, Karina</cp:lastModifiedBy>
  <cp:revision>2</cp:revision>
  <dcterms:created xsi:type="dcterms:W3CDTF">2021-03-25T10:17:00Z</dcterms:created>
  <dcterms:modified xsi:type="dcterms:W3CDTF">2021-03-25T10:17:00Z</dcterms:modified>
</cp:coreProperties>
</file>